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3099C3FB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10031080 - </w:t>
      </w:r>
      <w:proofErr w:type="spellStart"/>
      <w:r>
        <w:t>Cryptshare</w:t>
      </w:r>
      <w:proofErr w:type="spellEnd"/>
      <w:r>
        <w:t xml:space="preserve"> Lizenzen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3ECC8E7" w14:textId="5C9EB03C" w:rsidR="00E41153" w:rsidRPr="0010354E" w:rsidRDefault="00E41153" w:rsidP="0010354E">
      <w:bookmarkStart w:id="5" w:name="_Toc295925369"/>
      <w:bookmarkEnd w:id="3"/>
      <w:bookmarkEnd w:id="4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5C61CE2" w14:textId="77777777" w:rsidR="001B53F7" w:rsidRDefault="001B53F7" w:rsidP="001B53F7">
            <w:pPr>
              <w:rPr>
                <w:i/>
                <w:iCs/>
                <w:lang w:val="x-none"/>
              </w:rPr>
            </w:pPr>
            <w:bookmarkStart w:id="6" w:name="_Toc295925370"/>
            <w:bookmarkStart w:id="7" w:name="_Toc295925374"/>
            <w:r w:rsidRPr="003E074D">
              <w:rPr>
                <w:i/>
                <w:iCs/>
                <w:lang w:val="x-none"/>
              </w:rPr>
              <w:t xml:space="preserve">Anerkannter Händler für </w:t>
            </w:r>
            <w:proofErr w:type="spellStart"/>
            <w:r w:rsidRPr="003E074D">
              <w:rPr>
                <w:i/>
                <w:iCs/>
                <w:lang w:val="x-none"/>
              </w:rPr>
              <w:t>Cryptshare</w:t>
            </w:r>
            <w:proofErr w:type="spellEnd"/>
            <w:r w:rsidRPr="003E074D">
              <w:rPr>
                <w:i/>
                <w:iCs/>
                <w:lang w:val="x-none"/>
              </w:rPr>
              <w:t xml:space="preserve"> durch den Hersteller </w:t>
            </w:r>
            <w:proofErr w:type="spellStart"/>
            <w:r w:rsidRPr="003E074D">
              <w:rPr>
                <w:i/>
                <w:iCs/>
                <w:lang w:val="x-none"/>
              </w:rPr>
              <w:t>Pointshare</w:t>
            </w:r>
            <w:proofErr w:type="spellEnd"/>
            <w:r w:rsidRPr="003E074D">
              <w:rPr>
                <w:i/>
                <w:iCs/>
                <w:lang w:val="x-none"/>
              </w:rPr>
              <w:t xml:space="preserve"> </w:t>
            </w:r>
          </w:p>
          <w:p w14:paraId="0C4EE538" w14:textId="77777777" w:rsidR="001B53F7" w:rsidRDefault="001B53F7" w:rsidP="001B53F7">
            <w:pPr>
              <w:rPr>
                <w:i/>
                <w:iCs/>
                <w:lang w:val="x-none"/>
              </w:rPr>
            </w:pPr>
          </w:p>
          <w:p w14:paraId="74F40203" w14:textId="49BC4406" w:rsidR="007755DD" w:rsidRPr="007755DD" w:rsidRDefault="001B53F7" w:rsidP="001B53F7">
            <w:pPr>
              <w:rPr>
                <w:lang w:val="x-none"/>
              </w:rPr>
            </w:pPr>
            <w:r w:rsidRPr="001113A0">
              <w:rPr>
                <w:rFonts w:cs="Arial"/>
                <w:i/>
                <w:iCs/>
              </w:rPr>
              <w:t xml:space="preserve">Hinweis: Der Nachweis über die </w:t>
            </w:r>
            <w:r>
              <w:rPr>
                <w:rFonts w:cs="Arial"/>
                <w:i/>
                <w:iCs/>
              </w:rPr>
              <w:t xml:space="preserve">Anerkennung durch den Hersteller </w:t>
            </w:r>
            <w:proofErr w:type="spellStart"/>
            <w:r w:rsidRPr="003E074D">
              <w:rPr>
                <w:i/>
                <w:iCs/>
                <w:lang w:val="x-none"/>
              </w:rPr>
              <w:t>Pointshare</w:t>
            </w:r>
            <w:proofErr w:type="spellEnd"/>
            <w:r w:rsidRPr="003E074D">
              <w:rPr>
                <w:i/>
                <w:iCs/>
                <w:lang w:val="x-none"/>
              </w:rPr>
              <w:t xml:space="preserve"> </w:t>
            </w:r>
            <w:r w:rsidRPr="001113A0">
              <w:rPr>
                <w:rFonts w:cs="Arial"/>
                <w:i/>
                <w:iCs/>
              </w:rPr>
              <w:t>wird in englischer Sprache akzeptiert.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7F2938C0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 w:rsidR="0081231D" w:rsidRPr="0081231D">
              <w:rPr>
                <w:b/>
              </w:rPr>
              <w:t>die Anerkennung kann auf Nachfrage der Vergabestelle nachgewiesen werden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4B7E2867" w:rsidR="008A224F" w:rsidRDefault="00D5624D" w:rsidP="0033093B">
                  <w:pPr>
                    <w:rPr>
                      <w:sz w:val="18"/>
                      <w:szCs w:val="18"/>
                    </w:rPr>
                  </w:pPr>
                  <w:r>
                    <w:t xml:space="preserve">Unternehmen, die durch den Hersteller nicht als Händler anerkannt sind, </w:t>
                  </w:r>
                  <w:r w:rsidRPr="00526CC0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bookmarkEnd w:id="7"/>
    <w:p w14:paraId="3D5C3E3A" w14:textId="2DE35297" w:rsidR="004E35F7" w:rsidRDefault="009A4BC7" w:rsidP="00D5624D">
      <w:pPr>
        <w:pStyle w:val="Formatvorlageberschrift1LateinCalibriVor0PtNach24Pt"/>
        <w:numPr>
          <w:ilvl w:val="0"/>
          <w:numId w:val="0"/>
        </w:numPr>
        <w:rPr>
          <w:rFonts w:cs="Arial"/>
          <w:b w:val="0"/>
          <w:color w:val="C00000"/>
          <w:sz w:val="14"/>
          <w:szCs w:val="14"/>
        </w:rPr>
      </w:pPr>
      <w:r w:rsidDel="009A4BC7">
        <w:rPr>
          <w:rFonts w:cs="Arial"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AC7CC" w14:textId="77777777" w:rsidR="00091DD3" w:rsidRDefault="00091DD3" w:rsidP="003714C2">
      <w:pPr>
        <w:spacing w:after="0" w:line="240" w:lineRule="auto"/>
      </w:pPr>
      <w:r>
        <w:separator/>
      </w:r>
    </w:p>
  </w:endnote>
  <w:endnote w:type="continuationSeparator" w:id="0">
    <w:p w14:paraId="54C3867E" w14:textId="77777777" w:rsidR="00091DD3" w:rsidRDefault="00091DD3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A8BD" w14:textId="77777777" w:rsidR="00091DD3" w:rsidRDefault="00091DD3" w:rsidP="003714C2">
      <w:pPr>
        <w:spacing w:after="0" w:line="240" w:lineRule="auto"/>
      </w:pPr>
      <w:r>
        <w:separator/>
      </w:r>
    </w:p>
  </w:footnote>
  <w:footnote w:type="continuationSeparator" w:id="0">
    <w:p w14:paraId="2A197656" w14:textId="77777777" w:rsidR="00091DD3" w:rsidRDefault="00091DD3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1DD3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354E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3F7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3DBA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231D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624D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B74E8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3528</Characters>
  <Application>Microsoft Office Word</Application>
  <DocSecurity>0</DocSecurity>
  <Lines>29</Lines>
  <Paragraphs>8</Paragraphs>
  <ScaleCrop>false</ScaleCrop>
  <Company>AvH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Steitz, Alina GIZ</cp:lastModifiedBy>
  <cp:revision>10</cp:revision>
  <cp:lastPrinted>2018-02-12T15:04:00Z</cp:lastPrinted>
  <dcterms:created xsi:type="dcterms:W3CDTF">2025-06-25T14:50:00Z</dcterms:created>
  <dcterms:modified xsi:type="dcterms:W3CDTF">2026-07-15T07:14:00Z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